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DF358" w14:textId="77777777" w:rsidR="00F758D5" w:rsidRPr="00897DAC" w:rsidRDefault="00F758D5" w:rsidP="002F055D">
      <w:pPr>
        <w:pStyle w:val="NoSpacing"/>
      </w:pPr>
      <w:r w:rsidRPr="003511AE">
        <w:rPr>
          <w:noProof/>
        </w:rPr>
        <w:drawing>
          <wp:inline distT="0" distB="0" distL="0" distR="0" wp14:anchorId="7D96893F" wp14:editId="131C3D49">
            <wp:extent cx="1901952" cy="274320"/>
            <wp:effectExtent l="0" t="0" r="3175" b="0"/>
            <wp:docPr id="15" name="Picture 15"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Q:\New\Brand MDH\Logos MDH\logo_MDH_sq_k.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01952" cy="274320"/>
                    </a:xfrm>
                    <a:prstGeom prst="rect">
                      <a:avLst/>
                    </a:prstGeom>
                    <a:noFill/>
                    <a:ln>
                      <a:noFill/>
                    </a:ln>
                  </pic:spPr>
                </pic:pic>
              </a:graphicData>
            </a:graphic>
          </wp:inline>
        </w:drawing>
      </w:r>
    </w:p>
    <w:p w14:paraId="450D3F31" w14:textId="77777777" w:rsidR="005464AD" w:rsidRPr="003C439A" w:rsidRDefault="00F758D5" w:rsidP="009A267F">
      <w:pPr>
        <w:pStyle w:val="protecting0"/>
      </w:pPr>
      <w:r w:rsidRPr="00C53990">
        <w:t>Protecting</w:t>
      </w:r>
      <w:r>
        <w:t xml:space="preserve">, </w:t>
      </w:r>
      <w:r w:rsidRPr="00CA3009">
        <w:t>Maintaining</w:t>
      </w:r>
      <w:r>
        <w:t xml:space="preserve"> and Improving the Health o</w:t>
      </w:r>
      <w:r w:rsidRPr="00F43CAE">
        <w:t>f All Minnesotan</w:t>
      </w:r>
      <w:r>
        <w:t>s</w:t>
      </w:r>
    </w:p>
    <w:p w14:paraId="283E094A" w14:textId="77777777" w:rsidR="009A267F" w:rsidRPr="00577518" w:rsidRDefault="009A267F" w:rsidP="009A267F">
      <w:pPr>
        <w:pStyle w:val="Heading4"/>
        <w:spacing w:before="0"/>
        <w:jc w:val="center"/>
      </w:pPr>
      <w:r w:rsidRPr="00577518">
        <w:t>Foodborne Illness Investigation Procedure</w:t>
      </w:r>
    </w:p>
    <w:p w14:paraId="68DDCFDB" w14:textId="77777777" w:rsidR="00EF133E" w:rsidRPr="00EA7498" w:rsidRDefault="00EF133E" w:rsidP="00EF133E">
      <w:pPr>
        <w:rPr>
          <w:b/>
          <w:bCs/>
        </w:rPr>
      </w:pPr>
      <w:r w:rsidRPr="0077100F">
        <w:rPr>
          <w:b/>
          <w:bCs/>
          <w:highlight w:val="yellow"/>
        </w:rPr>
        <w:t>&lt;&lt;Date&gt;&gt;</w:t>
      </w:r>
    </w:p>
    <w:p w14:paraId="1B7EBB45" w14:textId="77777777" w:rsidR="009A267F" w:rsidRDefault="009A267F" w:rsidP="009A267F">
      <w:r>
        <w:t>To Whom It May Concern:</w:t>
      </w:r>
    </w:p>
    <w:p w14:paraId="67E31736" w14:textId="0125BE9E" w:rsidR="009A267F" w:rsidRDefault="009A267F" w:rsidP="009A267F">
      <w:r>
        <w:t xml:space="preserve">The Minnesota Department of Health (MDH) has undertaken an investigation into a potential outbreak </w:t>
      </w:r>
      <w:r w:rsidRPr="00902D6B">
        <w:t xml:space="preserve">of foodborne illness among individuals who ate at the </w:t>
      </w:r>
      <w:r w:rsidR="00EF133E" w:rsidRPr="0077100F">
        <w:rPr>
          <w:rFonts w:eastAsia="Times New Roman"/>
          <w:b/>
          <w:bCs/>
          <w:highlight w:val="yellow"/>
        </w:rPr>
        <w:t>&lt;&lt; Restaurant&gt;&gt;</w:t>
      </w:r>
      <w:r w:rsidR="00EF133E" w:rsidRPr="007471BF">
        <w:rPr>
          <w:rFonts w:eastAsia="Times New Roman"/>
        </w:rPr>
        <w:t xml:space="preserve"> </w:t>
      </w:r>
      <w:r w:rsidRPr="00902D6B">
        <w:t xml:space="preserve">in </w:t>
      </w:r>
      <w:r w:rsidR="00EF133E" w:rsidRPr="0077100F">
        <w:rPr>
          <w:rFonts w:eastAsia="Times New Roman"/>
          <w:b/>
          <w:bCs/>
          <w:highlight w:val="yellow"/>
        </w:rPr>
        <w:t>&lt;&lt;City&gt;&gt;</w:t>
      </w:r>
      <w:r w:rsidRPr="00902D6B">
        <w:t xml:space="preserve">, Minnesota on </w:t>
      </w:r>
      <w:r w:rsidR="00EF133E" w:rsidRPr="0077100F">
        <w:rPr>
          <w:rFonts w:eastAsia="Times New Roman"/>
          <w:b/>
          <w:bCs/>
          <w:highlight w:val="yellow"/>
        </w:rPr>
        <w:t>&lt;&lt;Date&gt;&gt;</w:t>
      </w:r>
      <w:r>
        <w:t>. Based on the past experience and expertise of MDH staff, this outbreak may represent an ongoing health threat that requires intervention. Accordingly, MDH would like to contact as soon as possible a sample of individual</w:t>
      </w:r>
      <w:r w:rsidR="00777C93">
        <w:t>s who ate at this establishment</w:t>
      </w:r>
      <w:r>
        <w:t>. Information requested includes names and phone numbers of those who</w:t>
      </w:r>
      <w:r w:rsidR="00777C93">
        <w:t xml:space="preserve"> were at the restaurant</w:t>
      </w:r>
      <w:r>
        <w:t xml:space="preserve">. </w:t>
      </w:r>
      <w:r w:rsidR="00777C93" w:rsidRPr="00C64D9E">
        <w:rPr>
          <w:rFonts w:asciiTheme="majorHAnsi" w:hAnsiTheme="majorHAnsi"/>
        </w:rPr>
        <w:t>Data collected will be maintained as private, in accordance with the Minnesota Government Data Privacy Act. MDH has authority to undertake this investigation and collect private data under Minn. Stat. 144.05, subd. 1, 144.053, and Minn. Rules part 4605.7500.</w:t>
      </w:r>
    </w:p>
    <w:p w14:paraId="0DFE67F5" w14:textId="77777777" w:rsidR="00C23874" w:rsidRPr="00C64D9E" w:rsidRDefault="00C23874" w:rsidP="00C23874">
      <w:pPr>
        <w:rPr>
          <w:rFonts w:asciiTheme="majorHAnsi" w:hAnsiTheme="majorHAnsi"/>
        </w:rPr>
      </w:pPr>
      <w:r w:rsidRPr="00C64D9E">
        <w:rPr>
          <w:rFonts w:asciiTheme="majorHAnsi" w:hAnsiTheme="majorHAnsi"/>
        </w:rPr>
        <w:t xml:space="preserve">For purposes of this investigation, the Commissioner of Health </w:t>
      </w:r>
      <w:r w:rsidR="00B94719">
        <w:rPr>
          <w:rFonts w:asciiTheme="majorHAnsi" w:hAnsiTheme="majorHAnsi"/>
        </w:rPr>
        <w:t>has authorized</w:t>
      </w:r>
      <w:r w:rsidRPr="00C64D9E">
        <w:rPr>
          <w:rFonts w:asciiTheme="majorHAnsi" w:hAnsiTheme="majorHAnsi"/>
        </w:rPr>
        <w:t xml:space="preserve"> staff in the Infectious Disease Epidemiology, Prevention, and Control Division (IDEPC) of MDH to receive and utilize this data. In accordance with departmental practices policy, the private data collected will only be disseminated within MDH and local public health agencies on a need-to-know basis. In the event of subsequent legal actions, the private data will be protected from discovery under Minn. Stat. Section 144.658.</w:t>
      </w:r>
    </w:p>
    <w:p w14:paraId="73E6E6B6" w14:textId="52DAA755" w:rsidR="009A267F" w:rsidRDefault="009A267F" w:rsidP="009A267F">
      <w:r>
        <w:t>Thank you for your cooperation in this matter. If you have any further questions</w:t>
      </w:r>
      <w:r w:rsidR="00832E22">
        <w:t>,</w:t>
      </w:r>
      <w:r>
        <w:t xml:space="preserve"> please give us a call at 651-201-5414.</w:t>
      </w:r>
    </w:p>
    <w:p w14:paraId="085B6C2D" w14:textId="29524D42" w:rsidR="00832E22" w:rsidRDefault="009A267F" w:rsidP="00832E22">
      <w:r>
        <w:t>Sincerely,</w:t>
      </w:r>
    </w:p>
    <w:p w14:paraId="1BDF6D68" w14:textId="77777777" w:rsidR="00EF133E" w:rsidRPr="00EA7498" w:rsidRDefault="00EF133E" w:rsidP="00EF133E">
      <w:pPr>
        <w:spacing w:before="600"/>
        <w:rPr>
          <w:rFonts w:eastAsia="Times New Roman"/>
        </w:rPr>
      </w:pPr>
      <w:r w:rsidRPr="0077100F">
        <w:rPr>
          <w:rFonts w:eastAsia="Times New Roman"/>
          <w:b/>
          <w:bCs/>
          <w:highlight w:val="yellow"/>
        </w:rPr>
        <w:t>&lt;&lt;Name&gt;&gt;</w:t>
      </w:r>
      <w:r w:rsidRPr="00C40945">
        <w:rPr>
          <w:rFonts w:eastAsia="Times New Roman"/>
        </w:rPr>
        <w:br/>
        <w:t>Epidemiologist</w:t>
      </w:r>
      <w:r w:rsidRPr="00C40945">
        <w:rPr>
          <w:rFonts w:eastAsia="Times New Roman"/>
        </w:rPr>
        <w:br/>
        <w:t>Minnesota Department of Health</w:t>
      </w:r>
      <w:r w:rsidRPr="00C40945">
        <w:rPr>
          <w:rFonts w:eastAsia="Times New Roman"/>
        </w:rPr>
        <w:br/>
        <w:t>625 Robert St. N</w:t>
      </w:r>
      <w:r w:rsidRPr="00C40945">
        <w:rPr>
          <w:rFonts w:eastAsia="Times New Roman"/>
        </w:rPr>
        <w:br/>
        <w:t>St. Paul, MN 55155</w:t>
      </w:r>
      <w:r w:rsidRPr="00C40945">
        <w:rPr>
          <w:rFonts w:eastAsia="Times New Roman"/>
        </w:rPr>
        <w:br/>
      </w:r>
      <w:hyperlink r:id="rId9" w:history="1">
        <w:r w:rsidRPr="00C40945">
          <w:rPr>
            <w:rFonts w:eastAsia="Times New Roman"/>
            <w:u w:val="single"/>
          </w:rPr>
          <w:t>www.health.state.mn.us</w:t>
        </w:r>
      </w:hyperlink>
    </w:p>
    <w:p w14:paraId="091173DD" w14:textId="77777777" w:rsidR="00216088" w:rsidRPr="008B1E38" w:rsidRDefault="00216088" w:rsidP="00CA3009"/>
    <w:sectPr w:rsidR="00216088" w:rsidRPr="008B1E38" w:rsidSect="002F055D">
      <w:footerReference w:type="default" r:id="rId10"/>
      <w:footerReference w:type="first" r:id="rId11"/>
      <w:type w:val="continuous"/>
      <w:pgSz w:w="12240" w:h="15840"/>
      <w:pgMar w:top="720" w:right="1440" w:bottom="108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4F10" w14:textId="77777777" w:rsidR="00A04EB3" w:rsidRDefault="00A04EB3" w:rsidP="00D36495">
      <w:r>
        <w:separator/>
      </w:r>
    </w:p>
    <w:p w14:paraId="45510A67" w14:textId="77777777" w:rsidR="00A04EB3" w:rsidRDefault="00A04EB3"/>
  </w:endnote>
  <w:endnote w:type="continuationSeparator" w:id="0">
    <w:p w14:paraId="60527C55" w14:textId="77777777" w:rsidR="00A04EB3" w:rsidRDefault="00A04EB3" w:rsidP="00D36495">
      <w:r>
        <w:continuationSeparator/>
      </w:r>
    </w:p>
    <w:p w14:paraId="5778C123" w14:textId="77777777" w:rsidR="00A04EB3" w:rsidRDefault="00A04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99312"/>
      <w:docPartObj>
        <w:docPartGallery w:val="Page Numbers (Bottom of Page)"/>
        <w:docPartUnique/>
      </w:docPartObj>
    </w:sdtPr>
    <w:sdtEndPr/>
    <w:sdtContent>
      <w:p w14:paraId="76A216F3" w14:textId="77777777" w:rsidR="000F7548" w:rsidRDefault="000F7548">
        <w:r w:rsidRPr="000F7548">
          <w:fldChar w:fldCharType="begin"/>
        </w:r>
        <w:r w:rsidRPr="000F7548">
          <w:instrText xml:space="preserve"> PAGE   \* MERGEFORMAT </w:instrText>
        </w:r>
        <w:r w:rsidRPr="000F7548">
          <w:fldChar w:fldCharType="separate"/>
        </w:r>
        <w:r w:rsidR="00E81EC7">
          <w:rPr>
            <w:noProof/>
          </w:rPr>
          <w:t>2</w:t>
        </w:r>
        <w:r w:rsidRPr="000F7548">
          <w:fldChar w:fldCharType="end"/>
        </w:r>
      </w:p>
    </w:sdtContent>
  </w:sdt>
  <w:p w14:paraId="43575B84" w14:textId="77777777" w:rsidR="002759EF" w:rsidRDefault="002759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951C" w14:textId="77777777" w:rsidR="007A0ED4" w:rsidRPr="007A0ED4" w:rsidRDefault="007A0ED4" w:rsidP="007A0ED4">
    <w:pPr>
      <w:pStyle w:val="Quote"/>
      <w:rPr>
        <w:rFonts w:ascii="Calibri" w:hAnsi="Calibri"/>
      </w:rPr>
    </w:pPr>
    <w:r w:rsidRPr="009A7158">
      <w:rPr>
        <w:rFonts w:ascii="Calibri" w:hAnsi="Calibri"/>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7D5B0" w14:textId="77777777" w:rsidR="00A04EB3" w:rsidRDefault="00A04EB3" w:rsidP="00D36495">
      <w:r>
        <w:separator/>
      </w:r>
    </w:p>
    <w:p w14:paraId="537D954E" w14:textId="77777777" w:rsidR="00A04EB3" w:rsidRDefault="00A04EB3"/>
  </w:footnote>
  <w:footnote w:type="continuationSeparator" w:id="0">
    <w:p w14:paraId="0A1CCC1B" w14:textId="77777777" w:rsidR="00A04EB3" w:rsidRDefault="00A04EB3" w:rsidP="00D36495">
      <w:r>
        <w:continuationSeparator/>
      </w:r>
    </w:p>
    <w:p w14:paraId="0DCEDAB0" w14:textId="77777777" w:rsidR="00A04EB3" w:rsidRDefault="00A04E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5pt;height:10.35pt" o:bullet="t">
        <v:imagedata r:id="rId1" o:title="BLUBOX1"/>
      </v:shape>
    </w:pict>
  </w:numPicBullet>
  <w:numPicBullet w:numPicBulletId="1">
    <w:pict>
      <v:shape id="_x0000_i1027" type="#_x0000_t75" style="width:10.35pt;height:10.35pt" o:bullet="t">
        <v:imagedata r:id="rId2" o:title="BLUBOX2"/>
      </v:shape>
    </w:pict>
  </w:numPicBullet>
  <w:numPicBullet w:numPicBulletId="2">
    <w:pict>
      <v:shape id="_x0000_i1028" type="#_x0000_t75" style="width:10.35pt;height:10.35pt" o:bullet="t">
        <v:imagedata r:id="rId3" o:title="BLUBOX3"/>
      </v:shape>
    </w:pict>
  </w:numPicBullet>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6083700"/>
    <w:lvl w:ilvl="0">
      <w:start w:val="1"/>
      <w:numFmt w:val="lowerLetter"/>
      <w:lvlText w:val="%1."/>
      <w:lvlJc w:val="left"/>
      <w:pPr>
        <w:ind w:left="1224" w:hanging="360"/>
      </w:pPr>
      <w:rPr>
        <w:rFonts w:hint="default"/>
      </w:rPr>
    </w:lvl>
  </w:abstractNum>
  <w:abstractNum w:abstractNumId="2" w15:restartNumberingAfterBreak="0">
    <w:nsid w:val="FFFFFF7F"/>
    <w:multiLevelType w:val="singleLevel"/>
    <w:tmpl w:val="BBC0368E"/>
    <w:lvl w:ilvl="0">
      <w:start w:val="1"/>
      <w:numFmt w:val="upperLetter"/>
      <w:lvlText w:val="%1."/>
      <w:lvlJc w:val="left"/>
      <w:pPr>
        <w:ind w:left="864" w:hanging="432"/>
      </w:pPr>
      <w:rPr>
        <w:rFonts w:hint="default"/>
        <w:sz w:val="20"/>
      </w:rPr>
    </w:lvl>
  </w:abstractNum>
  <w:abstractNum w:abstractNumId="3"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48D2A2"/>
    <w:lvl w:ilvl="0">
      <w:start w:val="1"/>
      <w:numFmt w:val="bullet"/>
      <w:lvlText w:val=""/>
      <w:lvlPicBulletId w:val="2"/>
      <w:lvlJc w:val="left"/>
      <w:pPr>
        <w:ind w:left="864" w:firstLine="0"/>
      </w:pPr>
      <w:rPr>
        <w:rFonts w:ascii="Symbol" w:hAnsi="Symbol" w:hint="default"/>
        <w:color w:val="auto"/>
      </w:rPr>
    </w:lvl>
  </w:abstractNum>
  <w:abstractNum w:abstractNumId="5" w15:restartNumberingAfterBreak="0">
    <w:nsid w:val="FFFFFF83"/>
    <w:multiLevelType w:val="singleLevel"/>
    <w:tmpl w:val="2E0E1314"/>
    <w:lvl w:ilvl="0">
      <w:start w:val="1"/>
      <w:numFmt w:val="bullet"/>
      <w:lvlText w:val=""/>
      <w:lvlPicBulletId w:val="1"/>
      <w:lvlJc w:val="left"/>
      <w:pPr>
        <w:ind w:left="576" w:hanging="360"/>
      </w:pPr>
      <w:rPr>
        <w:rFonts w:ascii="Symbol" w:hAnsi="Symbol" w:hint="default"/>
        <w:color w:val="auto"/>
      </w:rPr>
    </w:lvl>
  </w:abstractNum>
  <w:abstractNum w:abstractNumId="6" w15:restartNumberingAfterBreak="0">
    <w:nsid w:val="FFFFFF88"/>
    <w:multiLevelType w:val="singleLevel"/>
    <w:tmpl w:val="4FB07F80"/>
    <w:lvl w:ilvl="0">
      <w:start w:val="1"/>
      <w:numFmt w:val="decimal"/>
      <w:lvlText w:val="%1."/>
      <w:lvlJc w:val="left"/>
      <w:pPr>
        <w:tabs>
          <w:tab w:val="num" w:pos="864"/>
        </w:tabs>
        <w:ind w:left="432" w:hanging="432"/>
      </w:pPr>
      <w:rPr>
        <w:rFonts w:hint="default"/>
      </w:rPr>
    </w:lvl>
  </w:abstractNum>
  <w:abstractNum w:abstractNumId="7" w15:restartNumberingAfterBreak="0">
    <w:nsid w:val="FFFFFF89"/>
    <w:multiLevelType w:val="singleLevel"/>
    <w:tmpl w:val="370AF282"/>
    <w:lvl w:ilvl="0">
      <w:start w:val="1"/>
      <w:numFmt w:val="bullet"/>
      <w:lvlText w:val=""/>
      <w:lvlPicBulletId w:val="0"/>
      <w:lvlJc w:val="left"/>
      <w:pPr>
        <w:ind w:left="360" w:hanging="360"/>
      </w:pPr>
      <w:rPr>
        <w:rFonts w:ascii="Symbol" w:hAnsi="Symbol" w:hint="default"/>
        <w:color w:val="auto"/>
      </w:rPr>
    </w:lvl>
  </w:abstractNum>
  <w:abstractNum w:abstractNumId="8" w15:restartNumberingAfterBreak="0">
    <w:nsid w:val="00B5432A"/>
    <w:multiLevelType w:val="hybridMultilevel"/>
    <w:tmpl w:val="C2BC4672"/>
    <w:lvl w:ilvl="0" w:tplc="A8240834">
      <w:start w:val="1"/>
      <w:numFmt w:val="bullet"/>
      <w:lvlText w:val=""/>
      <w:lvlPicBulletId w:val="0"/>
      <w:lvlJc w:val="left"/>
      <w:pPr>
        <w:tabs>
          <w:tab w:val="num" w:pos="1440"/>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63E97"/>
    <w:multiLevelType w:val="multilevel"/>
    <w:tmpl w:val="9B626C66"/>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03BB53E2"/>
    <w:multiLevelType w:val="hybridMultilevel"/>
    <w:tmpl w:val="4474A414"/>
    <w:lvl w:ilvl="0" w:tplc="D3363588">
      <w:start w:val="1"/>
      <w:numFmt w:val="bullet"/>
      <w:lvlText w:val=""/>
      <w:lvlPicBulletId w:val="0"/>
      <w:lvlJc w:val="left"/>
      <w:pPr>
        <w:ind w:left="720" w:hanging="72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5E0D32"/>
    <w:multiLevelType w:val="hybridMultilevel"/>
    <w:tmpl w:val="ED6271DC"/>
    <w:lvl w:ilvl="0" w:tplc="CAC8184E">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15:restartNumberingAfterBreak="0">
    <w:nsid w:val="06CB5C48"/>
    <w:multiLevelType w:val="hybridMultilevel"/>
    <w:tmpl w:val="17929534"/>
    <w:lvl w:ilvl="0" w:tplc="45E2722C">
      <w:start w:val="1"/>
      <w:numFmt w:val="bullet"/>
      <w:lvlText w:val=""/>
      <w:lvlPicBulletId w:val="0"/>
      <w:lvlJc w:val="left"/>
      <w:pPr>
        <w:ind w:left="432" w:hanging="432"/>
      </w:pPr>
      <w:rPr>
        <w:rFonts w:ascii="Symbol" w:hAnsi="Symbol" w:hint="default"/>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0B9E60AD"/>
    <w:multiLevelType w:val="hybridMultilevel"/>
    <w:tmpl w:val="B07C2C2A"/>
    <w:lvl w:ilvl="0" w:tplc="9FC248F4">
      <w:start w:val="1"/>
      <w:numFmt w:val="bullet"/>
      <w:lvlText w:val=""/>
      <w:lvlPicBulletId w:val="0"/>
      <w:lvlJc w:val="left"/>
      <w:pPr>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67A34"/>
    <w:multiLevelType w:val="hybridMultilevel"/>
    <w:tmpl w:val="961659B4"/>
    <w:lvl w:ilvl="0" w:tplc="5548462A">
      <w:start w:val="1"/>
      <w:numFmt w:val="bullet"/>
      <w:lvlText w:val=""/>
      <w:lvlPicBulletId w:val="0"/>
      <w:lvlJc w:val="left"/>
      <w:pPr>
        <w:tabs>
          <w:tab w:val="num" w:pos="432"/>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E5006"/>
    <w:multiLevelType w:val="hybridMultilevel"/>
    <w:tmpl w:val="87762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D51609"/>
    <w:multiLevelType w:val="multilevel"/>
    <w:tmpl w:val="38CA0D32"/>
    <w:lvl w:ilvl="0">
      <w:start w:val="1"/>
      <w:numFmt w:val="bullet"/>
      <w:pStyle w:val="ListBullet"/>
      <w:lvlText w:val="▪"/>
      <w:lvlJc w:val="left"/>
      <w:pPr>
        <w:ind w:left="360" w:hanging="360"/>
      </w:pPr>
      <w:rPr>
        <w:rFonts w:ascii="Calibri" w:hAnsi="Calibri" w:hint="default"/>
        <w:color w:val="000000"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78BE21"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3DCE4327"/>
    <w:multiLevelType w:val="hybridMultilevel"/>
    <w:tmpl w:val="EDE2AEC4"/>
    <w:lvl w:ilvl="0" w:tplc="AF2A6014">
      <w:start w:val="1"/>
      <w:numFmt w:val="bullet"/>
      <w:lvlText w:val=""/>
      <w:lvlPicBulletId w:val="0"/>
      <w:lvlJc w:val="left"/>
      <w:pPr>
        <w:ind w:left="864" w:hanging="86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86BC2"/>
    <w:multiLevelType w:val="hybridMultilevel"/>
    <w:tmpl w:val="E9E6AF8E"/>
    <w:lvl w:ilvl="0" w:tplc="D9260830">
      <w:start w:val="1"/>
      <w:numFmt w:val="bullet"/>
      <w:lvlText w:val=""/>
      <w:lvlPicBulletId w:val="0"/>
      <w:lvlJc w:val="left"/>
      <w:pPr>
        <w:tabs>
          <w:tab w:val="num" w:pos="864"/>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81D4E"/>
    <w:multiLevelType w:val="hybridMultilevel"/>
    <w:tmpl w:val="CA10462A"/>
    <w:lvl w:ilvl="0" w:tplc="08A28A1A">
      <w:start w:val="1"/>
      <w:numFmt w:val="bullet"/>
      <w:lvlText w:val="▪"/>
      <w:lvlJc w:val="left"/>
      <w:pPr>
        <w:ind w:left="720" w:hanging="360"/>
      </w:pPr>
      <w:rPr>
        <w:rFonts w:ascii="Calibri" w:hAnsi="Calibri" w:hint="default"/>
        <w:color w:val="000000"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5323E"/>
    <w:multiLevelType w:val="hybridMultilevel"/>
    <w:tmpl w:val="E12AA2D4"/>
    <w:lvl w:ilvl="0" w:tplc="7F86B188">
      <w:start w:val="1"/>
      <w:numFmt w:val="bullet"/>
      <w:lvlText w:val=""/>
      <w:lvlJc w:val="left"/>
      <w:pPr>
        <w:ind w:left="792"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C52BBE"/>
    <w:multiLevelType w:val="hybridMultilevel"/>
    <w:tmpl w:val="27429A18"/>
    <w:lvl w:ilvl="0" w:tplc="CC00A71A">
      <w:numFmt w:val="bullet"/>
      <w:lvlText w:val="-"/>
      <w:lvlJc w:val="left"/>
      <w:pPr>
        <w:ind w:left="792" w:hanging="360"/>
      </w:pPr>
      <w:rPr>
        <w:rFonts w:ascii="Calibri" w:eastAsiaTheme="minorEastAsia" w:hAnsi="Calibri" w:cstheme="minorBid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63451E77"/>
    <w:multiLevelType w:val="multilevel"/>
    <w:tmpl w:val="D9E4BF6A"/>
    <w:lvl w:ilvl="0">
      <w:start w:val="1"/>
      <w:numFmt w:val="decimal"/>
      <w:lvlText w:val="%1)"/>
      <w:lvlJc w:val="left"/>
      <w:pPr>
        <w:ind w:left="360" w:hanging="360"/>
      </w:pPr>
      <w:rPr>
        <w:rFonts w:ascii="Calibri" w:hAnsi="Calibri" w:hint="default"/>
      </w:rPr>
    </w:lvl>
    <w:lvl w:ilvl="1">
      <w:start w:val="1"/>
      <w:numFmt w:val="upperLetter"/>
      <w:lvlText w:val="%2)"/>
      <w:lvlJc w:val="left"/>
      <w:pPr>
        <w:ind w:left="1080" w:hanging="360"/>
      </w:pPr>
      <w:rPr>
        <w:rFonts w:ascii="Calibri" w:hAnsi="Calibri" w:hint="default"/>
      </w:rPr>
    </w:lvl>
    <w:lvl w:ilvl="2">
      <w:start w:val="1"/>
      <w:numFmt w:val="lowerRoman"/>
      <w:lvlText w:val="%3)"/>
      <w:lvlJc w:val="left"/>
      <w:pPr>
        <w:ind w:left="1800" w:hanging="360"/>
      </w:pPr>
      <w:rPr>
        <w:rFonts w:ascii="Calibri" w:hAnsi="Calibri"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23" w15:restartNumberingAfterBreak="0">
    <w:nsid w:val="73BC4B10"/>
    <w:multiLevelType w:val="multilevel"/>
    <w:tmpl w:val="1E1EC70E"/>
    <w:lvl w:ilvl="0">
      <w:start w:val="1"/>
      <w:numFmt w:val="bullet"/>
      <w:lvlText w:val="▪"/>
      <w:lvlJc w:val="left"/>
      <w:pPr>
        <w:ind w:left="360" w:hanging="360"/>
      </w:pPr>
      <w:rPr>
        <w:rFonts w:ascii="Calibri" w:hAnsi="Calibri" w:hint="default"/>
        <w:color w:val="0070C0"/>
      </w:rPr>
    </w:lvl>
    <w:lvl w:ilvl="1">
      <w:start w:val="1"/>
      <w:numFmt w:val="bullet"/>
      <w:lvlText w:val="▪"/>
      <w:lvlJc w:val="left"/>
      <w:pPr>
        <w:ind w:left="1080" w:hanging="360"/>
      </w:pPr>
      <w:rPr>
        <w:rFonts w:ascii="Calibri" w:hAnsi="Calibri" w:hint="default"/>
        <w:color w:val="0070C0"/>
      </w:rPr>
    </w:lvl>
    <w:lvl w:ilvl="2">
      <w:start w:val="1"/>
      <w:numFmt w:val="bullet"/>
      <w:lvlText w:val="▪"/>
      <w:lvlJc w:val="left"/>
      <w:pPr>
        <w:ind w:left="1800" w:hanging="360"/>
      </w:pPr>
      <w:rPr>
        <w:rFonts w:ascii="Calibri" w:hAnsi="Calibri" w:hint="default"/>
        <w:color w:val="0070C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4FD59E1"/>
    <w:multiLevelType w:val="hybridMultilevel"/>
    <w:tmpl w:val="38CE8B32"/>
    <w:lvl w:ilvl="0" w:tplc="50261F80">
      <w:start w:val="1"/>
      <w:numFmt w:val="bullet"/>
      <w:lvlText w:val=""/>
      <w:lvlPicBulletId w:val="0"/>
      <w:lvlJc w:val="left"/>
      <w:pPr>
        <w:ind w:left="864" w:hanging="86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99185A"/>
    <w:multiLevelType w:val="hybridMultilevel"/>
    <w:tmpl w:val="3844E1E8"/>
    <w:lvl w:ilvl="0" w:tplc="5246D22E">
      <w:start w:val="1"/>
      <w:numFmt w:val="bullet"/>
      <w:lvlText w:val=""/>
      <w:lvlJc w:val="left"/>
      <w:pPr>
        <w:ind w:left="1224"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963542">
    <w:abstractNumId w:val="3"/>
  </w:num>
  <w:num w:numId="2" w16cid:durableId="230696630">
    <w:abstractNumId w:val="0"/>
  </w:num>
  <w:num w:numId="3" w16cid:durableId="928464594">
    <w:abstractNumId w:val="7"/>
  </w:num>
  <w:num w:numId="4" w16cid:durableId="1450540161">
    <w:abstractNumId w:val="6"/>
  </w:num>
  <w:num w:numId="5" w16cid:durableId="1857575077">
    <w:abstractNumId w:val="5"/>
  </w:num>
  <w:num w:numId="6" w16cid:durableId="982731367">
    <w:abstractNumId w:val="4"/>
  </w:num>
  <w:num w:numId="7" w16cid:durableId="1710062854">
    <w:abstractNumId w:val="2"/>
  </w:num>
  <w:num w:numId="8" w16cid:durableId="1884320985">
    <w:abstractNumId w:val="1"/>
  </w:num>
  <w:num w:numId="9" w16cid:durableId="980158748">
    <w:abstractNumId w:val="6"/>
    <w:lvlOverride w:ilvl="0">
      <w:startOverride w:val="1"/>
    </w:lvlOverride>
  </w:num>
  <w:num w:numId="10" w16cid:durableId="375159940">
    <w:abstractNumId w:val="14"/>
  </w:num>
  <w:num w:numId="11" w16cid:durableId="767233378">
    <w:abstractNumId w:val="10"/>
  </w:num>
  <w:num w:numId="12" w16cid:durableId="2008633187">
    <w:abstractNumId w:val="20"/>
  </w:num>
  <w:num w:numId="13" w16cid:durableId="1096709795">
    <w:abstractNumId w:val="24"/>
  </w:num>
  <w:num w:numId="14" w16cid:durableId="1415085242">
    <w:abstractNumId w:val="13"/>
  </w:num>
  <w:num w:numId="15" w16cid:durableId="96801105">
    <w:abstractNumId w:val="18"/>
  </w:num>
  <w:num w:numId="16" w16cid:durableId="1588541829">
    <w:abstractNumId w:val="8"/>
  </w:num>
  <w:num w:numId="17" w16cid:durableId="1403066287">
    <w:abstractNumId w:val="17"/>
  </w:num>
  <w:num w:numId="18" w16cid:durableId="1707636191">
    <w:abstractNumId w:val="12"/>
  </w:num>
  <w:num w:numId="19" w16cid:durableId="506406149">
    <w:abstractNumId w:val="11"/>
  </w:num>
  <w:num w:numId="20" w16cid:durableId="1121074642">
    <w:abstractNumId w:val="25"/>
  </w:num>
  <w:num w:numId="21" w16cid:durableId="893545658">
    <w:abstractNumId w:val="6"/>
    <w:lvlOverride w:ilvl="0">
      <w:startOverride w:val="1"/>
    </w:lvlOverride>
  </w:num>
  <w:num w:numId="22" w16cid:durableId="754859022">
    <w:abstractNumId w:val="21"/>
  </w:num>
  <w:num w:numId="23" w16cid:durableId="188955188">
    <w:abstractNumId w:val="11"/>
  </w:num>
  <w:num w:numId="24" w16cid:durableId="1296833262">
    <w:abstractNumId w:val="6"/>
  </w:num>
  <w:num w:numId="25" w16cid:durableId="215363631">
    <w:abstractNumId w:val="20"/>
  </w:num>
  <w:num w:numId="26" w16cid:durableId="1286960399">
    <w:abstractNumId w:val="25"/>
  </w:num>
  <w:num w:numId="27" w16cid:durableId="1889798092">
    <w:abstractNumId w:val="3"/>
  </w:num>
  <w:num w:numId="28" w16cid:durableId="1557429667">
    <w:abstractNumId w:val="2"/>
  </w:num>
  <w:num w:numId="29" w16cid:durableId="432627711">
    <w:abstractNumId w:val="1"/>
  </w:num>
  <w:num w:numId="30" w16cid:durableId="1603418575">
    <w:abstractNumId w:val="0"/>
  </w:num>
  <w:num w:numId="31" w16cid:durableId="308674731">
    <w:abstractNumId w:val="11"/>
  </w:num>
  <w:num w:numId="32" w16cid:durableId="921719080">
    <w:abstractNumId w:val="22"/>
  </w:num>
  <w:num w:numId="33" w16cid:durableId="975374493">
    <w:abstractNumId w:val="23"/>
  </w:num>
  <w:num w:numId="34" w16cid:durableId="2136217524">
    <w:abstractNumId w:val="23"/>
  </w:num>
  <w:num w:numId="35" w16cid:durableId="500463928">
    <w:abstractNumId w:val="22"/>
  </w:num>
  <w:num w:numId="36" w16cid:durableId="675110584">
    <w:abstractNumId w:val="19"/>
  </w:num>
  <w:num w:numId="37" w16cid:durableId="308557434">
    <w:abstractNumId w:val="16"/>
  </w:num>
  <w:num w:numId="38" w16cid:durableId="281348838">
    <w:abstractNumId w:val="9"/>
  </w:num>
  <w:num w:numId="39" w16cid:durableId="135969596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LockQFSet/>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EB3"/>
    <w:rsid w:val="000009FC"/>
    <w:rsid w:val="00001775"/>
    <w:rsid w:val="000050B3"/>
    <w:rsid w:val="0000588B"/>
    <w:rsid w:val="00006C0D"/>
    <w:rsid w:val="00006CDB"/>
    <w:rsid w:val="00007022"/>
    <w:rsid w:val="000075C5"/>
    <w:rsid w:val="00007995"/>
    <w:rsid w:val="00010174"/>
    <w:rsid w:val="00010828"/>
    <w:rsid w:val="00011548"/>
    <w:rsid w:val="000117CE"/>
    <w:rsid w:val="00013349"/>
    <w:rsid w:val="00013DF1"/>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A77"/>
    <w:rsid w:val="000A438E"/>
    <w:rsid w:val="000A44E4"/>
    <w:rsid w:val="000A534D"/>
    <w:rsid w:val="000A54C3"/>
    <w:rsid w:val="000A5D05"/>
    <w:rsid w:val="000A6760"/>
    <w:rsid w:val="000A6FE2"/>
    <w:rsid w:val="000A762F"/>
    <w:rsid w:val="000A7723"/>
    <w:rsid w:val="000A7963"/>
    <w:rsid w:val="000B06C5"/>
    <w:rsid w:val="000B1C9A"/>
    <w:rsid w:val="000B1FCF"/>
    <w:rsid w:val="000B31A5"/>
    <w:rsid w:val="000B320B"/>
    <w:rsid w:val="000B346B"/>
    <w:rsid w:val="000B41C0"/>
    <w:rsid w:val="000B42F3"/>
    <w:rsid w:val="000B441C"/>
    <w:rsid w:val="000B4495"/>
    <w:rsid w:val="000B48BF"/>
    <w:rsid w:val="000B4F7B"/>
    <w:rsid w:val="000B5276"/>
    <w:rsid w:val="000B52B6"/>
    <w:rsid w:val="000B5D3F"/>
    <w:rsid w:val="000B6770"/>
    <w:rsid w:val="000C0AB6"/>
    <w:rsid w:val="000C1F9F"/>
    <w:rsid w:val="000C1FE7"/>
    <w:rsid w:val="000C290E"/>
    <w:rsid w:val="000C2EA1"/>
    <w:rsid w:val="000C4421"/>
    <w:rsid w:val="000C5301"/>
    <w:rsid w:val="000C7331"/>
    <w:rsid w:val="000D0A40"/>
    <w:rsid w:val="000D130A"/>
    <w:rsid w:val="000D1432"/>
    <w:rsid w:val="000D1E39"/>
    <w:rsid w:val="000D506D"/>
    <w:rsid w:val="000D5A57"/>
    <w:rsid w:val="000D6553"/>
    <w:rsid w:val="000D694D"/>
    <w:rsid w:val="000D6F6D"/>
    <w:rsid w:val="000D6F73"/>
    <w:rsid w:val="000D7385"/>
    <w:rsid w:val="000E02EA"/>
    <w:rsid w:val="000E085A"/>
    <w:rsid w:val="000E0A52"/>
    <w:rsid w:val="000E0DF7"/>
    <w:rsid w:val="000E1E8A"/>
    <w:rsid w:val="000E2014"/>
    <w:rsid w:val="000E2233"/>
    <w:rsid w:val="000E256A"/>
    <w:rsid w:val="000E36B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E03"/>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845"/>
    <w:rsid w:val="0017110F"/>
    <w:rsid w:val="00171153"/>
    <w:rsid w:val="0017225D"/>
    <w:rsid w:val="001733FD"/>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E43"/>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088"/>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0D1"/>
    <w:rsid w:val="002447C6"/>
    <w:rsid w:val="00245995"/>
    <w:rsid w:val="00246167"/>
    <w:rsid w:val="00246ACF"/>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5CB6"/>
    <w:rsid w:val="00266C04"/>
    <w:rsid w:val="00266F30"/>
    <w:rsid w:val="00267C61"/>
    <w:rsid w:val="00270031"/>
    <w:rsid w:val="002704F1"/>
    <w:rsid w:val="00271DDA"/>
    <w:rsid w:val="002726CA"/>
    <w:rsid w:val="00272FEF"/>
    <w:rsid w:val="00273A21"/>
    <w:rsid w:val="002751BC"/>
    <w:rsid w:val="002759EF"/>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6E14"/>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72C3"/>
    <w:rsid w:val="002D733A"/>
    <w:rsid w:val="002D75E6"/>
    <w:rsid w:val="002E15F2"/>
    <w:rsid w:val="002E1AE4"/>
    <w:rsid w:val="002E264B"/>
    <w:rsid w:val="002E3244"/>
    <w:rsid w:val="002E32C9"/>
    <w:rsid w:val="002E3C09"/>
    <w:rsid w:val="002E448E"/>
    <w:rsid w:val="002E4CF6"/>
    <w:rsid w:val="002E5A01"/>
    <w:rsid w:val="002E5D7E"/>
    <w:rsid w:val="002E68AB"/>
    <w:rsid w:val="002E6A3D"/>
    <w:rsid w:val="002E6D8D"/>
    <w:rsid w:val="002E789F"/>
    <w:rsid w:val="002E7B59"/>
    <w:rsid w:val="002F055D"/>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818"/>
    <w:rsid w:val="00332BB9"/>
    <w:rsid w:val="00332CAF"/>
    <w:rsid w:val="003332B5"/>
    <w:rsid w:val="00334248"/>
    <w:rsid w:val="0033467F"/>
    <w:rsid w:val="00335CF3"/>
    <w:rsid w:val="0033678C"/>
    <w:rsid w:val="00337903"/>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C27"/>
    <w:rsid w:val="00373D7F"/>
    <w:rsid w:val="003746D9"/>
    <w:rsid w:val="00375FE3"/>
    <w:rsid w:val="00377080"/>
    <w:rsid w:val="003775E9"/>
    <w:rsid w:val="003806B9"/>
    <w:rsid w:val="003817AE"/>
    <w:rsid w:val="00382C89"/>
    <w:rsid w:val="003839DA"/>
    <w:rsid w:val="003850E1"/>
    <w:rsid w:val="00385CF0"/>
    <w:rsid w:val="00385F7C"/>
    <w:rsid w:val="003860D2"/>
    <w:rsid w:val="00386BC8"/>
    <w:rsid w:val="00387470"/>
    <w:rsid w:val="00387AC5"/>
    <w:rsid w:val="00390391"/>
    <w:rsid w:val="0039086C"/>
    <w:rsid w:val="003917D5"/>
    <w:rsid w:val="003920BB"/>
    <w:rsid w:val="0039216E"/>
    <w:rsid w:val="00392462"/>
    <w:rsid w:val="003924F7"/>
    <w:rsid w:val="00392C79"/>
    <w:rsid w:val="003935EE"/>
    <w:rsid w:val="00393AD9"/>
    <w:rsid w:val="003943A9"/>
    <w:rsid w:val="003943E6"/>
    <w:rsid w:val="00394A61"/>
    <w:rsid w:val="00395E29"/>
    <w:rsid w:val="00395F60"/>
    <w:rsid w:val="003960B9"/>
    <w:rsid w:val="00397F8B"/>
    <w:rsid w:val="003A05CC"/>
    <w:rsid w:val="003A0C50"/>
    <w:rsid w:val="003A10FA"/>
    <w:rsid w:val="003A14EB"/>
    <w:rsid w:val="003A1629"/>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18B"/>
    <w:rsid w:val="003C2711"/>
    <w:rsid w:val="003C439A"/>
    <w:rsid w:val="003C6975"/>
    <w:rsid w:val="003C6AEC"/>
    <w:rsid w:val="003C6BB4"/>
    <w:rsid w:val="003C6E88"/>
    <w:rsid w:val="003C7BE2"/>
    <w:rsid w:val="003D04A1"/>
    <w:rsid w:val="003D12B4"/>
    <w:rsid w:val="003D2940"/>
    <w:rsid w:val="003D2D4D"/>
    <w:rsid w:val="003D34FF"/>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4C0C"/>
    <w:rsid w:val="003F52E1"/>
    <w:rsid w:val="003F555C"/>
    <w:rsid w:val="003F5D47"/>
    <w:rsid w:val="003F5D83"/>
    <w:rsid w:val="003F67FB"/>
    <w:rsid w:val="003F6906"/>
    <w:rsid w:val="003F6ECB"/>
    <w:rsid w:val="003F7BE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FE"/>
    <w:rsid w:val="00480FC1"/>
    <w:rsid w:val="00481BCE"/>
    <w:rsid w:val="00481E01"/>
    <w:rsid w:val="00481F5B"/>
    <w:rsid w:val="004830BB"/>
    <w:rsid w:val="0048387B"/>
    <w:rsid w:val="0048403B"/>
    <w:rsid w:val="004844BE"/>
    <w:rsid w:val="00484717"/>
    <w:rsid w:val="0048486B"/>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E74"/>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464AD"/>
    <w:rsid w:val="005514EB"/>
    <w:rsid w:val="005519B0"/>
    <w:rsid w:val="005522AA"/>
    <w:rsid w:val="005526E3"/>
    <w:rsid w:val="00552741"/>
    <w:rsid w:val="005527A5"/>
    <w:rsid w:val="00553443"/>
    <w:rsid w:val="0055386D"/>
    <w:rsid w:val="00553F84"/>
    <w:rsid w:val="00554487"/>
    <w:rsid w:val="005544E1"/>
    <w:rsid w:val="0055709D"/>
    <w:rsid w:val="00557534"/>
    <w:rsid w:val="00561061"/>
    <w:rsid w:val="0056120A"/>
    <w:rsid w:val="005619DC"/>
    <w:rsid w:val="00561E51"/>
    <w:rsid w:val="0056298A"/>
    <w:rsid w:val="00563063"/>
    <w:rsid w:val="005633C0"/>
    <w:rsid w:val="0056377F"/>
    <w:rsid w:val="00563CE1"/>
    <w:rsid w:val="00564525"/>
    <w:rsid w:val="005646CD"/>
    <w:rsid w:val="005649DD"/>
    <w:rsid w:val="005649F4"/>
    <w:rsid w:val="00566C7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FBD"/>
    <w:rsid w:val="00587756"/>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C1B"/>
    <w:rsid w:val="0060648F"/>
    <w:rsid w:val="006066E3"/>
    <w:rsid w:val="00607A41"/>
    <w:rsid w:val="00610054"/>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487D"/>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C79"/>
    <w:rsid w:val="00765D4D"/>
    <w:rsid w:val="007668DF"/>
    <w:rsid w:val="00767617"/>
    <w:rsid w:val="00767C06"/>
    <w:rsid w:val="007706AE"/>
    <w:rsid w:val="00771C18"/>
    <w:rsid w:val="0077210C"/>
    <w:rsid w:val="00773686"/>
    <w:rsid w:val="00773D5E"/>
    <w:rsid w:val="00774009"/>
    <w:rsid w:val="00774493"/>
    <w:rsid w:val="00775188"/>
    <w:rsid w:val="00775223"/>
    <w:rsid w:val="00775243"/>
    <w:rsid w:val="007756B7"/>
    <w:rsid w:val="00775E97"/>
    <w:rsid w:val="007773DD"/>
    <w:rsid w:val="0077741D"/>
    <w:rsid w:val="007779CB"/>
    <w:rsid w:val="00777C93"/>
    <w:rsid w:val="00777DF4"/>
    <w:rsid w:val="00780074"/>
    <w:rsid w:val="00780611"/>
    <w:rsid w:val="0078100B"/>
    <w:rsid w:val="00782101"/>
    <w:rsid w:val="0078269F"/>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4F02"/>
    <w:rsid w:val="00794FBF"/>
    <w:rsid w:val="00795657"/>
    <w:rsid w:val="00796A5B"/>
    <w:rsid w:val="00796B04"/>
    <w:rsid w:val="00796C3B"/>
    <w:rsid w:val="007A01C9"/>
    <w:rsid w:val="007A02AA"/>
    <w:rsid w:val="007A045C"/>
    <w:rsid w:val="007A04F6"/>
    <w:rsid w:val="007A0ED4"/>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7265"/>
    <w:rsid w:val="007D0557"/>
    <w:rsid w:val="007D22EE"/>
    <w:rsid w:val="007D39AC"/>
    <w:rsid w:val="007D3C00"/>
    <w:rsid w:val="007D4B94"/>
    <w:rsid w:val="007D53D3"/>
    <w:rsid w:val="007D557D"/>
    <w:rsid w:val="007D558B"/>
    <w:rsid w:val="007D5A95"/>
    <w:rsid w:val="007D6C34"/>
    <w:rsid w:val="007D7A76"/>
    <w:rsid w:val="007D7F28"/>
    <w:rsid w:val="007E0AF1"/>
    <w:rsid w:val="007E1511"/>
    <w:rsid w:val="007E1694"/>
    <w:rsid w:val="007E21C0"/>
    <w:rsid w:val="007E3D9A"/>
    <w:rsid w:val="007E5327"/>
    <w:rsid w:val="007E63EA"/>
    <w:rsid w:val="007E643C"/>
    <w:rsid w:val="007E6E31"/>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718"/>
    <w:rsid w:val="00822803"/>
    <w:rsid w:val="00823EE8"/>
    <w:rsid w:val="00824A97"/>
    <w:rsid w:val="008250D5"/>
    <w:rsid w:val="0082562F"/>
    <w:rsid w:val="00826C5E"/>
    <w:rsid w:val="00826EE5"/>
    <w:rsid w:val="00826F7B"/>
    <w:rsid w:val="008309E9"/>
    <w:rsid w:val="008311F7"/>
    <w:rsid w:val="00831301"/>
    <w:rsid w:val="0083188D"/>
    <w:rsid w:val="00832E22"/>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ECC"/>
    <w:rsid w:val="00865BA5"/>
    <w:rsid w:val="0086607A"/>
    <w:rsid w:val="008676D6"/>
    <w:rsid w:val="0087023D"/>
    <w:rsid w:val="00870503"/>
    <w:rsid w:val="00871BAB"/>
    <w:rsid w:val="00872FA3"/>
    <w:rsid w:val="0087364C"/>
    <w:rsid w:val="00873C2B"/>
    <w:rsid w:val="00874D9C"/>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97DAC"/>
    <w:rsid w:val="008A037E"/>
    <w:rsid w:val="008A0564"/>
    <w:rsid w:val="008A0708"/>
    <w:rsid w:val="008A08FE"/>
    <w:rsid w:val="008A12F9"/>
    <w:rsid w:val="008A1ECB"/>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D1B09"/>
    <w:rsid w:val="008D1E1F"/>
    <w:rsid w:val="008D2C33"/>
    <w:rsid w:val="008D37A8"/>
    <w:rsid w:val="008D3DBE"/>
    <w:rsid w:val="008D3EB9"/>
    <w:rsid w:val="008D3EF5"/>
    <w:rsid w:val="008D509D"/>
    <w:rsid w:val="008D57E4"/>
    <w:rsid w:val="008D59CC"/>
    <w:rsid w:val="008D5DE2"/>
    <w:rsid w:val="008D603D"/>
    <w:rsid w:val="008D6390"/>
    <w:rsid w:val="008E126C"/>
    <w:rsid w:val="008E13CD"/>
    <w:rsid w:val="008E5400"/>
    <w:rsid w:val="008E5500"/>
    <w:rsid w:val="008E5789"/>
    <w:rsid w:val="008E579C"/>
    <w:rsid w:val="008E5AB9"/>
    <w:rsid w:val="008E7F52"/>
    <w:rsid w:val="008F07FB"/>
    <w:rsid w:val="008F204A"/>
    <w:rsid w:val="008F2B1D"/>
    <w:rsid w:val="008F2FF6"/>
    <w:rsid w:val="008F3398"/>
    <w:rsid w:val="008F3638"/>
    <w:rsid w:val="008F47A9"/>
    <w:rsid w:val="008F634A"/>
    <w:rsid w:val="008F63CA"/>
    <w:rsid w:val="008F6AC0"/>
    <w:rsid w:val="008F7961"/>
    <w:rsid w:val="008F7E92"/>
    <w:rsid w:val="0090109E"/>
    <w:rsid w:val="00901B72"/>
    <w:rsid w:val="00901F22"/>
    <w:rsid w:val="009025D6"/>
    <w:rsid w:val="00902D6B"/>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5582"/>
    <w:rsid w:val="00925E8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41B"/>
    <w:rsid w:val="009443E8"/>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0984"/>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267F"/>
    <w:rsid w:val="009A3B7E"/>
    <w:rsid w:val="009A3EC9"/>
    <w:rsid w:val="009A6DD8"/>
    <w:rsid w:val="009A7158"/>
    <w:rsid w:val="009B0771"/>
    <w:rsid w:val="009B1C81"/>
    <w:rsid w:val="009B2FB2"/>
    <w:rsid w:val="009B4590"/>
    <w:rsid w:val="009B5B34"/>
    <w:rsid w:val="009B62CC"/>
    <w:rsid w:val="009B73E1"/>
    <w:rsid w:val="009C0005"/>
    <w:rsid w:val="009C0316"/>
    <w:rsid w:val="009C07BD"/>
    <w:rsid w:val="009C16A7"/>
    <w:rsid w:val="009C194B"/>
    <w:rsid w:val="009C1A81"/>
    <w:rsid w:val="009C1B0B"/>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42A"/>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EB3"/>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E2C"/>
    <w:rsid w:val="00A2549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E4C"/>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4456"/>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A00BE"/>
    <w:rsid w:val="00AA09BF"/>
    <w:rsid w:val="00AA11B6"/>
    <w:rsid w:val="00AA270D"/>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7018"/>
    <w:rsid w:val="00AE791E"/>
    <w:rsid w:val="00AE7F41"/>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3E1D"/>
    <w:rsid w:val="00B043C8"/>
    <w:rsid w:val="00B04938"/>
    <w:rsid w:val="00B04B07"/>
    <w:rsid w:val="00B04D4A"/>
    <w:rsid w:val="00B0676E"/>
    <w:rsid w:val="00B07E90"/>
    <w:rsid w:val="00B1151F"/>
    <w:rsid w:val="00B117EC"/>
    <w:rsid w:val="00B11FD4"/>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5047"/>
    <w:rsid w:val="00B35DCF"/>
    <w:rsid w:val="00B36AB7"/>
    <w:rsid w:val="00B405E5"/>
    <w:rsid w:val="00B41234"/>
    <w:rsid w:val="00B43277"/>
    <w:rsid w:val="00B4332B"/>
    <w:rsid w:val="00B44D3C"/>
    <w:rsid w:val="00B4589D"/>
    <w:rsid w:val="00B46F9C"/>
    <w:rsid w:val="00B5004D"/>
    <w:rsid w:val="00B5042A"/>
    <w:rsid w:val="00B50662"/>
    <w:rsid w:val="00B5274A"/>
    <w:rsid w:val="00B52972"/>
    <w:rsid w:val="00B54383"/>
    <w:rsid w:val="00B55D1F"/>
    <w:rsid w:val="00B575A6"/>
    <w:rsid w:val="00B5784C"/>
    <w:rsid w:val="00B57D55"/>
    <w:rsid w:val="00B57DC3"/>
    <w:rsid w:val="00B57F8F"/>
    <w:rsid w:val="00B6026F"/>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C68"/>
    <w:rsid w:val="00B90DF5"/>
    <w:rsid w:val="00B913ED"/>
    <w:rsid w:val="00B91C00"/>
    <w:rsid w:val="00B93655"/>
    <w:rsid w:val="00B940F3"/>
    <w:rsid w:val="00B94719"/>
    <w:rsid w:val="00B950E0"/>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3EC2"/>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6DE1"/>
    <w:rsid w:val="00BF09DC"/>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10EF7"/>
    <w:rsid w:val="00C112F6"/>
    <w:rsid w:val="00C11B37"/>
    <w:rsid w:val="00C12D12"/>
    <w:rsid w:val="00C12FB2"/>
    <w:rsid w:val="00C14595"/>
    <w:rsid w:val="00C1494E"/>
    <w:rsid w:val="00C169F6"/>
    <w:rsid w:val="00C16AE9"/>
    <w:rsid w:val="00C17B43"/>
    <w:rsid w:val="00C17C42"/>
    <w:rsid w:val="00C21A51"/>
    <w:rsid w:val="00C220C5"/>
    <w:rsid w:val="00C22721"/>
    <w:rsid w:val="00C23874"/>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A3F"/>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99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366"/>
    <w:rsid w:val="00C851B6"/>
    <w:rsid w:val="00C85240"/>
    <w:rsid w:val="00C852D9"/>
    <w:rsid w:val="00C8552F"/>
    <w:rsid w:val="00C85ADD"/>
    <w:rsid w:val="00C85DD3"/>
    <w:rsid w:val="00C875F8"/>
    <w:rsid w:val="00C87C8A"/>
    <w:rsid w:val="00C87F2B"/>
    <w:rsid w:val="00C90D62"/>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3009"/>
    <w:rsid w:val="00CA46B3"/>
    <w:rsid w:val="00CA5A92"/>
    <w:rsid w:val="00CA6265"/>
    <w:rsid w:val="00CA653F"/>
    <w:rsid w:val="00CA70ED"/>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1F4A"/>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1A"/>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C60"/>
    <w:rsid w:val="00D61EDA"/>
    <w:rsid w:val="00D637B9"/>
    <w:rsid w:val="00D63938"/>
    <w:rsid w:val="00D70D11"/>
    <w:rsid w:val="00D72D81"/>
    <w:rsid w:val="00D730B1"/>
    <w:rsid w:val="00D7352A"/>
    <w:rsid w:val="00D7431E"/>
    <w:rsid w:val="00D74A28"/>
    <w:rsid w:val="00D74FA6"/>
    <w:rsid w:val="00D7671A"/>
    <w:rsid w:val="00D76E56"/>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098F"/>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1643"/>
    <w:rsid w:val="00E12269"/>
    <w:rsid w:val="00E13F6F"/>
    <w:rsid w:val="00E14753"/>
    <w:rsid w:val="00E1520A"/>
    <w:rsid w:val="00E1535C"/>
    <w:rsid w:val="00E15690"/>
    <w:rsid w:val="00E1599B"/>
    <w:rsid w:val="00E16526"/>
    <w:rsid w:val="00E166B8"/>
    <w:rsid w:val="00E16DDD"/>
    <w:rsid w:val="00E1730C"/>
    <w:rsid w:val="00E178FF"/>
    <w:rsid w:val="00E17E9C"/>
    <w:rsid w:val="00E20657"/>
    <w:rsid w:val="00E2273F"/>
    <w:rsid w:val="00E23983"/>
    <w:rsid w:val="00E26C79"/>
    <w:rsid w:val="00E27093"/>
    <w:rsid w:val="00E30312"/>
    <w:rsid w:val="00E322BE"/>
    <w:rsid w:val="00E332F9"/>
    <w:rsid w:val="00E34975"/>
    <w:rsid w:val="00E35C6E"/>
    <w:rsid w:val="00E35E7D"/>
    <w:rsid w:val="00E36105"/>
    <w:rsid w:val="00E3676B"/>
    <w:rsid w:val="00E36C8C"/>
    <w:rsid w:val="00E3769D"/>
    <w:rsid w:val="00E37BD9"/>
    <w:rsid w:val="00E417AF"/>
    <w:rsid w:val="00E41AA4"/>
    <w:rsid w:val="00E422F9"/>
    <w:rsid w:val="00E43258"/>
    <w:rsid w:val="00E43E24"/>
    <w:rsid w:val="00E47FFA"/>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1EC7"/>
    <w:rsid w:val="00E82876"/>
    <w:rsid w:val="00E84D2C"/>
    <w:rsid w:val="00E85564"/>
    <w:rsid w:val="00E8670A"/>
    <w:rsid w:val="00E868E1"/>
    <w:rsid w:val="00E87121"/>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133E"/>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5B5"/>
    <w:rsid w:val="00F2788E"/>
    <w:rsid w:val="00F309AB"/>
    <w:rsid w:val="00F30C1D"/>
    <w:rsid w:val="00F30D42"/>
    <w:rsid w:val="00F32717"/>
    <w:rsid w:val="00F327D0"/>
    <w:rsid w:val="00F332E6"/>
    <w:rsid w:val="00F37B58"/>
    <w:rsid w:val="00F43CAE"/>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C50"/>
    <w:rsid w:val="00F621C4"/>
    <w:rsid w:val="00F62617"/>
    <w:rsid w:val="00F62752"/>
    <w:rsid w:val="00F63CDA"/>
    <w:rsid w:val="00F643FC"/>
    <w:rsid w:val="00F647C9"/>
    <w:rsid w:val="00F6511E"/>
    <w:rsid w:val="00F651BB"/>
    <w:rsid w:val="00F658CB"/>
    <w:rsid w:val="00F65C46"/>
    <w:rsid w:val="00F66B29"/>
    <w:rsid w:val="00F676A0"/>
    <w:rsid w:val="00F70B12"/>
    <w:rsid w:val="00F714A9"/>
    <w:rsid w:val="00F71F8F"/>
    <w:rsid w:val="00F736A6"/>
    <w:rsid w:val="00F74A5B"/>
    <w:rsid w:val="00F75310"/>
    <w:rsid w:val="00F758D5"/>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FF5"/>
    <w:rsid w:val="00F9713D"/>
    <w:rsid w:val="00F976B7"/>
    <w:rsid w:val="00FA0363"/>
    <w:rsid w:val="00FA1712"/>
    <w:rsid w:val="00FA272B"/>
    <w:rsid w:val="00FA2A28"/>
    <w:rsid w:val="00FA2D61"/>
    <w:rsid w:val="00FA3710"/>
    <w:rsid w:val="00FA45D6"/>
    <w:rsid w:val="00FA4AF8"/>
    <w:rsid w:val="00FA6D1D"/>
    <w:rsid w:val="00FA7B47"/>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EDD759"/>
  <w15:docId w15:val="{BFA374E2-97E2-42E9-8D9D-69893759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4" w:unhideWhenUsed="1" w:qFormat="1"/>
    <w:lsdException w:name="heading 5" w:semiHidden="1" w:uiPriority="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 w:qFormat="1"/>
    <w:lsdException w:name="toc 2" w:semiHidden="1" w:uiPriority="3"/>
    <w:lsdException w:name="toc 3" w:semiHidden="1" w:uiPriority="3"/>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uiPriority="4" w:unhideWhenUsed="1"/>
    <w:lsdException w:name="annotation text" w:semiHidden="1" w:unhideWhenUsed="1"/>
    <w:lsdException w:name="header" w:semiHidden="1" w:uiPriority="4" w:unhideWhenUsed="1" w:qFormat="1"/>
    <w:lsdException w:name="footer" w:semiHidden="1" w:uiPriority="99" w:unhideWhenUsed="1"/>
    <w:lsdException w:name="index heading" w:semiHidden="1" w:uiPriority="9"/>
    <w:lsdException w:name="caption" w:semiHidden="1" w:uiPriority="2" w:unhideWhenUsed="1" w:qFormat="1"/>
    <w:lsdException w:name="table of figures" w:semiHidden="1" w:uiPriority="9"/>
    <w:lsdException w:name="envelope address" w:semiHidden="1" w:uiPriority="9"/>
    <w:lsdException w:name="envelope return" w:semiHidden="1" w:uiPriority="9"/>
    <w:lsdException w:name="footnote reference" w:semiHidden="1" w:uiPriority="4" w:unhideWhenUsed="1"/>
    <w:lsdException w:name="annotation reference" w:semiHidden="1" w:unhideWhenUsed="1"/>
    <w:lsdException w:name="line number" w:semiHidden="1" w:unhideWhenUsed="1"/>
    <w:lsdException w:name="page number" w:semiHidden="1" w:uiPriority="3" w:unhideWhenUsed="1"/>
    <w:lsdException w:name="endnote reference" w:semiHidden="1" w:uiPriority="4" w:unhideWhenUsed="1"/>
    <w:lsdException w:name="endnote text" w:uiPriority="4"/>
    <w:lsdException w:name="table of authorities" w:semiHidden="1" w:uiPriority="9"/>
    <w:lsdException w:name="macro" w:semiHidden="1"/>
    <w:lsdException w:name="toa heading" w:semiHidden="1" w:uiPriority="2"/>
    <w:lsdException w:name="List" w:semiHidden="1" w:unhideWhenUsed="1" w:qFormat="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semiHidden="1" w:uiPriority="2" w:qFormat="1"/>
    <w:lsdException w:name="List Bullet 3" w:semiHidden="1" w:uiPriority="2" w:qFormat="1"/>
    <w:lsdException w:name="List Bullet 5" w:semiHidden="1"/>
    <w:lsdException w:name="List Number 2" w:semiHidden="1" w:uiPriority="2" w:qFormat="1"/>
    <w:lsdException w:name="List Number 3" w:semiHidden="1" w:uiPriority="2" w:qFormat="1"/>
    <w:lsdException w:name="List Number 5" w:semiHidden="1" w:unhideWhenUsed="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 w:unhideWhenUsed="1" w:qFormat="1"/>
    <w:lsdException w:name="FollowedHyperlink" w:uiPriority="4"/>
    <w:lsdException w:name="Strong" w:semiHidden="1" w:uiPriority="22"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99"/>
    <w:lsdException w:name="HTML Acronym" w:semiHidden="1" w:uiPriority="99"/>
    <w:lsdException w:name="HTML Address" w:semiHidden="1" w:uiPriority="99"/>
    <w:lsdException w:name="HTML Cite" w:semiHidden="1" w:uiPriority="99"/>
    <w:lsdException w:name="HTML Code" w:semiHidden="1" w:uiPriority="99"/>
    <w:lsdException w:name="HTML Definition" w:semiHidden="1" w:uiPriority="99"/>
    <w:lsdException w:name="HTML Keyboard" w:semiHidden="1" w:uiPriority="99" w:unhideWhenUsed="1"/>
    <w:lsdException w:name="HTML Preformatted" w:semiHidden="1" w:uiPriority="99"/>
    <w:lsdException w:name="HTML Sample" w:semiHidden="1" w:uiPriority="99"/>
    <w:lsdException w:name="HTML Typewriter" w:semiHidden="1" w:uiPriority="99"/>
    <w:lsdException w:name="HTML Variable" w:semiHidden="1"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
    <w:lsdException w:name="Quote" w:locked="1" w:uiPriority="6"/>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CA3009"/>
    <w:pPr>
      <w:suppressAutoHyphens/>
      <w:spacing w:before="240" w:after="0" w:line="264" w:lineRule="auto"/>
    </w:pPr>
    <w:rPr>
      <w:rFonts w:asciiTheme="minorHAnsi" w:hAnsiTheme="minorHAnsi"/>
    </w:rPr>
  </w:style>
  <w:style w:type="paragraph" w:styleId="Heading1">
    <w:name w:val="heading 1"/>
    <w:aliases w:val="H1 Title"/>
    <w:basedOn w:val="Normal"/>
    <w:next w:val="Normal"/>
    <w:link w:val="Heading1Char"/>
    <w:uiPriority w:val="4"/>
    <w:semiHidden/>
    <w:qFormat/>
    <w:rsid w:val="00CB1977"/>
    <w:pPr>
      <w:keepNext/>
      <w:keepLines/>
      <w:spacing w:before="600"/>
      <w:outlineLvl w:val="0"/>
    </w:pPr>
    <w:rPr>
      <w:rFonts w:eastAsiaTheme="majorEastAsia" w:cstheme="majorBidi"/>
      <w:color w:val="000000" w:themeColor="text2"/>
      <w:spacing w:val="-20"/>
      <w:sz w:val="60"/>
      <w:szCs w:val="48"/>
    </w:rPr>
  </w:style>
  <w:style w:type="paragraph" w:styleId="Heading2">
    <w:name w:val="heading 2"/>
    <w:aliases w:val="H2 Heading"/>
    <w:next w:val="Normal"/>
    <w:link w:val="Heading2Char"/>
    <w:uiPriority w:val="4"/>
    <w:semiHidden/>
    <w:qFormat/>
    <w:rsid w:val="00CB1977"/>
    <w:pPr>
      <w:suppressAutoHyphens/>
      <w:spacing w:before="360" w:after="0"/>
      <w:outlineLvl w:val="1"/>
    </w:pPr>
    <w:rPr>
      <w:rFonts w:asciiTheme="minorHAnsi" w:eastAsiaTheme="majorEastAsia" w:hAnsiTheme="minorHAnsi" w:cstheme="majorBidi"/>
      <w:b/>
      <w:color w:val="003865" w:themeColor="text1"/>
      <w:spacing w:val="-10"/>
      <w:sz w:val="36"/>
      <w:szCs w:val="48"/>
    </w:rPr>
  </w:style>
  <w:style w:type="paragraph" w:styleId="Heading3">
    <w:name w:val="heading 3"/>
    <w:aliases w:val="H3 Heading"/>
    <w:next w:val="Normal"/>
    <w:link w:val="Heading3Char"/>
    <w:uiPriority w:val="4"/>
    <w:semiHidden/>
    <w:qFormat/>
    <w:rsid w:val="00CB1977"/>
    <w:pPr>
      <w:keepNext/>
      <w:keepLines/>
      <w:spacing w:before="360" w:after="0"/>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8100CC"/>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rsid w:val="00E12269"/>
    <w:pPr>
      <w:keepNext/>
      <w:keepLines/>
      <w:spacing w:before="280" w:after="60"/>
      <w:outlineLvl w:val="4"/>
    </w:pPr>
    <w:rPr>
      <w:sz w:val="28"/>
    </w:rPr>
  </w:style>
  <w:style w:type="paragraph" w:styleId="Heading6">
    <w:name w:val="heading 6"/>
    <w:aliases w:val="H6 Heading centered"/>
    <w:basedOn w:val="Heading5"/>
    <w:next w:val="Normal"/>
    <w:link w:val="Heading6Char"/>
    <w:uiPriority w:val="9"/>
    <w:semiHidden/>
    <w:rsid w:val="00E12269"/>
    <w:pPr>
      <w:jc w:val="center"/>
      <w:outlineLvl w:val="5"/>
    </w:pPr>
  </w:style>
  <w:style w:type="paragraph" w:styleId="Heading7">
    <w:name w:val="heading 7"/>
    <w:aliases w:val="H7 BODY HEADING"/>
    <w:basedOn w:val="Normal"/>
    <w:next w:val="Normal"/>
    <w:link w:val="Heading7Char"/>
    <w:uiPriority w:val="9"/>
    <w:semiHidden/>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rsid w:val="00E12269"/>
    <w:pPr>
      <w:ind w:left="432"/>
      <w:outlineLvl w:val="7"/>
    </w:pPr>
    <w:rPr>
      <w:b/>
    </w:rPr>
  </w:style>
  <w:style w:type="paragraph" w:styleId="Heading9">
    <w:name w:val="heading 9"/>
    <w:basedOn w:val="Normal"/>
    <w:next w:val="Normal"/>
    <w:link w:val="Heading9Char"/>
    <w:uiPriority w:val="9"/>
    <w:semiHidden/>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semiHidden/>
    <w:rsid w:val="005464AD"/>
    <w:rPr>
      <w:rFonts w:ascii="Calibri Light" w:eastAsiaTheme="majorEastAsia" w:hAnsi="Calibri Light" w:cstheme="majorBidi"/>
      <w:color w:val="000000" w:themeColor="text2"/>
      <w:spacing w:val="-20"/>
      <w:sz w:val="60"/>
      <w:szCs w:val="48"/>
    </w:rPr>
  </w:style>
  <w:style w:type="paragraph" w:customStyle="1" w:styleId="BasicParagraph">
    <w:name w:val="[Basic Paragraph]"/>
    <w:basedOn w:val="Normal"/>
    <w:link w:val="BasicParagraphChar"/>
    <w:semiHidden/>
    <w:rsid w:val="00E12269"/>
  </w:style>
  <w:style w:type="character" w:customStyle="1" w:styleId="Heading2Char">
    <w:name w:val="Heading 2 Char"/>
    <w:aliases w:val="H2 Heading Char"/>
    <w:basedOn w:val="DefaultParagraphFont"/>
    <w:link w:val="Heading2"/>
    <w:uiPriority w:val="4"/>
    <w:semiHidden/>
    <w:rsid w:val="005464AD"/>
    <w:rPr>
      <w:rFonts w:asciiTheme="minorHAnsi" w:eastAsiaTheme="majorEastAsia" w:hAnsiTheme="minorHAnsi" w:cstheme="majorBidi"/>
      <w:b/>
      <w:color w:val="003865" w:themeColor="text1"/>
      <w:spacing w:val="-10"/>
      <w:sz w:val="36"/>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semiHidden/>
    <w:qFormat/>
    <w:rsid w:val="00CB1977"/>
    <w:pPr>
      <w:tabs>
        <w:tab w:val="center" w:pos="4680"/>
        <w:tab w:val="right" w:pos="9360"/>
      </w:tabs>
      <w:spacing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semiHidden/>
    <w:rsid w:val="005464AD"/>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semiHidden/>
    <w:qFormat/>
    <w:rsid w:val="005F69F1"/>
    <w:pPr>
      <w:spacing w:before="180" w:after="240" w:line="200" w:lineRule="exact"/>
    </w:pPr>
    <w:rPr>
      <w:rFonts w:cs="Calibri"/>
      <w:color w:val="000000"/>
      <w:sz w:val="18"/>
    </w:rPr>
  </w:style>
  <w:style w:type="character" w:styleId="Hyperlink">
    <w:name w:val="Hyperlink"/>
    <w:aliases w:val="Make Hyperlink"/>
    <w:basedOn w:val="DefaultParagraphFont"/>
    <w:uiPriority w:val="2"/>
    <w:qFormat/>
    <w:rsid w:val="00A21368"/>
    <w:rPr>
      <w:color w:val="000000" w:themeColor="text2"/>
      <w:u w:val="single"/>
    </w:rPr>
  </w:style>
  <w:style w:type="character" w:customStyle="1" w:styleId="Heading3Char">
    <w:name w:val="Heading 3 Char"/>
    <w:aliases w:val="H3 Heading Char"/>
    <w:basedOn w:val="DefaultParagraphFont"/>
    <w:link w:val="Heading3"/>
    <w:uiPriority w:val="4"/>
    <w:semiHidden/>
    <w:rsid w:val="005464AD"/>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5464AD"/>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rsid w:val="00E12269"/>
    <w:pPr>
      <w:spacing w:before="0"/>
      <w:ind w:left="220" w:hanging="220"/>
    </w:pPr>
  </w:style>
  <w:style w:type="paragraph" w:styleId="NoSpacing">
    <w:name w:val="No Spacing"/>
    <w:aliases w:val="IMAGE"/>
    <w:next w:val="Normal"/>
    <w:qFormat/>
    <w:rsid w:val="00CA3009"/>
    <w:pPr>
      <w:spacing w:before="360" w:after="36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semiHidden/>
    <w:qFormat/>
    <w:rsid w:val="00CD46CA"/>
    <w:pPr>
      <w:spacing w:before="120" w:after="12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aliases w:val="equal opportunity employer"/>
    <w:next w:val="Normal"/>
    <w:link w:val="QuoteChar"/>
    <w:uiPriority w:val="6"/>
    <w:locked/>
    <w:rsid w:val="00C169F6"/>
    <w:pPr>
      <w:spacing w:before="240" w:after="0"/>
      <w:ind w:left="432" w:right="432"/>
      <w:jc w:val="center"/>
    </w:pPr>
    <w:rPr>
      <w:rFonts w:ascii="Calibri Light" w:hAnsi="Calibri Light"/>
      <w:i/>
      <w:color w:val="003865" w:themeColor="text1"/>
      <w:sz w:val="20"/>
      <w:szCs w:val="24"/>
    </w:rPr>
  </w:style>
  <w:style w:type="character" w:customStyle="1" w:styleId="QuoteChar">
    <w:name w:val="Quote Char"/>
    <w:aliases w:val="equal opportunity employer Char"/>
    <w:basedOn w:val="DefaultParagraphFont"/>
    <w:link w:val="Quote"/>
    <w:uiPriority w:val="6"/>
    <w:rsid w:val="00C169F6"/>
    <w:rPr>
      <w:rFonts w:ascii="Calibri Light" w:hAnsi="Calibri Light"/>
      <w:i/>
      <w:color w:val="003865" w:themeColor="text1"/>
      <w:sz w:val="20"/>
      <w:szCs w:val="24"/>
    </w:rPr>
  </w:style>
  <w:style w:type="paragraph" w:styleId="TOCHeading">
    <w:name w:val="TOC Heading"/>
    <w:basedOn w:val="Heading1"/>
    <w:next w:val="Normal"/>
    <w:uiPriority w:val="3"/>
    <w:semiHidden/>
    <w:qFormat/>
    <w:rsid w:val="00A21368"/>
    <w:pPr>
      <w:outlineLvl w:val="9"/>
    </w:pPr>
  </w:style>
  <w:style w:type="paragraph" w:styleId="ListNumber4">
    <w:name w:val="List Number 4"/>
    <w:basedOn w:val="Normal"/>
    <w:semiHidden/>
    <w:rsid w:val="00E12269"/>
    <w:pPr>
      <w:numPr>
        <w:numId w:val="30"/>
      </w:numPr>
      <w:contextualSpacing/>
    </w:pPr>
  </w:style>
  <w:style w:type="paragraph" w:customStyle="1" w:styleId="NormalSmall">
    <w:name w:val="Normal Small"/>
    <w:uiPriority w:val="5"/>
    <w:semiHidden/>
    <w:qFormat/>
    <w:rsid w:val="0049578A"/>
    <w:pPr>
      <w:spacing w:before="180" w:after="0" w:line="200" w:lineRule="exact"/>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
    <w:semiHidden/>
    <w:qFormat/>
    <w:rsid w:val="00A21368"/>
  </w:style>
  <w:style w:type="paragraph" w:customStyle="1" w:styleId="H2Headingaltnolinespace">
    <w:name w:val="H2 Heading alt (no line space)"/>
    <w:next w:val="Normal"/>
    <w:uiPriority w:val="9"/>
    <w:semiHidden/>
    <w:qFormat/>
    <w:rsid w:val="00CB1977"/>
    <w:pPr>
      <w:keepNext/>
      <w:keepLines/>
      <w:spacing w:before="0" w:after="0"/>
    </w:pPr>
    <w:rPr>
      <w:rFonts w:asciiTheme="minorHAnsi" w:eastAsiaTheme="majorEastAsia" w:hAnsiTheme="minorHAnsi" w:cstheme="majorBidi"/>
      <w:b/>
      <w:color w:val="003865" w:themeColor="text1"/>
      <w:spacing w:val="-10"/>
      <w:sz w:val="36"/>
      <w:szCs w:val="48"/>
    </w:rPr>
  </w:style>
  <w:style w:type="paragraph" w:styleId="BalloonText">
    <w:name w:val="Balloon Text"/>
    <w:basedOn w:val="Normal"/>
    <w:link w:val="BalloonTextChar"/>
    <w:semiHidden/>
    <w:unhideWhenUs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semiHidden/>
    <w:qFormat/>
    <w:rsid w:val="00A21368"/>
    <w:rPr>
      <w:i/>
      <w:iCs/>
    </w:rPr>
  </w:style>
  <w:style w:type="paragraph" w:styleId="ListBullet4">
    <w:name w:val="List Bullet 4"/>
    <w:basedOn w:val="Normal"/>
    <w:semiHidden/>
    <w:rsid w:val="00E12269"/>
    <w:pPr>
      <w:numPr>
        <w:numId w:val="27"/>
      </w:numPr>
      <w:contextualSpacing/>
    </w:pPr>
  </w:style>
  <w:style w:type="paragraph" w:styleId="ListNumber">
    <w:name w:val="List Number"/>
    <w:uiPriority w:val="3"/>
    <w:qFormat/>
    <w:rsid w:val="00AA270D"/>
    <w:pPr>
      <w:numPr>
        <w:numId w:val="38"/>
      </w:numPr>
      <w:tabs>
        <w:tab w:val="left" w:pos="432"/>
      </w:tabs>
      <w:spacing w:before="200" w:after="0"/>
      <w:contextualSpacing/>
    </w:pPr>
    <w:rPr>
      <w:sz w:val="24"/>
    </w:rPr>
  </w:style>
  <w:style w:type="paragraph" w:styleId="ListBullet">
    <w:name w:val="List Bullet"/>
    <w:uiPriority w:val="3"/>
    <w:qFormat/>
    <w:rsid w:val="00AA270D"/>
    <w:pPr>
      <w:numPr>
        <w:numId w:val="37"/>
      </w:numPr>
      <w:tabs>
        <w:tab w:val="left" w:pos="432"/>
      </w:tabs>
      <w:suppressAutoHyphens/>
      <w:spacing w:before="200" w:after="0"/>
      <w:contextualSpacing/>
    </w:pPr>
    <w:rPr>
      <w:rFonts w:asciiTheme="minorHAnsi" w:hAnsiTheme="minorHAnsi"/>
      <w:sz w:val="24"/>
    </w:rPr>
  </w:style>
  <w:style w:type="paragraph" w:styleId="ListParagraph">
    <w:name w:val="List Paragraph"/>
    <w:basedOn w:val="ListBullet"/>
    <w:uiPriority w:val="4"/>
    <w:semiHidden/>
    <w:rsid w:val="00E12269"/>
    <w:pPr>
      <w:ind w:left="432" w:hanging="432"/>
    </w:pPr>
  </w:style>
  <w:style w:type="character" w:customStyle="1" w:styleId="FooterChar">
    <w:name w:val="Footer Char"/>
    <w:basedOn w:val="DefaultParagraphFont"/>
    <w:link w:val="Footer"/>
    <w:uiPriority w:val="99"/>
    <w:semiHidden/>
    <w:rsid w:val="003A1629"/>
    <w:rPr>
      <w:sz w:val="24"/>
    </w:rPr>
  </w:style>
  <w:style w:type="paragraph" w:customStyle="1" w:styleId="H3Headingaltnolinespace">
    <w:name w:val="H3 Heading alt (no line space)"/>
    <w:next w:val="Normal"/>
    <w:uiPriority w:val="9"/>
    <w:semiHidden/>
    <w:qFormat/>
    <w:rsid w:val="003F4C0C"/>
    <w:pPr>
      <w:spacing w:before="0"/>
    </w:pPr>
    <w:rPr>
      <w:rFonts w:asciiTheme="minorHAnsi" w:eastAsiaTheme="majorEastAsia" w:hAnsiTheme="minorHAnsi" w:cstheme="majorBidi"/>
      <w:color w:val="003865" w:themeColor="text1"/>
      <w:sz w:val="36"/>
      <w:szCs w:val="48"/>
    </w:rPr>
  </w:style>
  <w:style w:type="paragraph" w:customStyle="1" w:styleId="H4Headingaltnolinespace">
    <w:name w:val="H4 Heading alt (no line space)"/>
    <w:uiPriority w:val="9"/>
    <w:semiHidden/>
    <w:qFormat/>
    <w:rsid w:val="003F4C0C"/>
    <w:pPr>
      <w:spacing w:before="0"/>
    </w:pPr>
    <w:rPr>
      <w:rFonts w:eastAsiaTheme="majorEastAsia" w:cstheme="majorBidi"/>
      <w:b/>
      <w:color w:val="000000" w:themeColor="text2"/>
      <w:sz w:val="28"/>
      <w:szCs w:val="28"/>
    </w:rPr>
  </w:style>
  <w:style w:type="character" w:customStyle="1" w:styleId="MakeBold">
    <w:name w:val="Make Bold"/>
    <w:uiPriority w:val="29"/>
    <w:semiHidden/>
    <w:qFormat/>
    <w:rsid w:val="00A21368"/>
    <w:rPr>
      <w:rFonts w:ascii="Calibri" w:hAnsi="Calibri"/>
      <w:b/>
    </w:rPr>
  </w:style>
  <w:style w:type="character" w:styleId="Strong">
    <w:name w:val="Strong"/>
    <w:basedOn w:val="DefaultParagraphFont"/>
    <w:uiPriority w:val="22"/>
    <w:semiHidden/>
    <w:qFormat/>
    <w:rsid w:val="00A21368"/>
    <w:rPr>
      <w:b/>
      <w:bCs/>
    </w:rPr>
  </w:style>
  <w:style w:type="paragraph" w:customStyle="1" w:styleId="Toobtainthisinfo">
    <w:name w:val="&quot;To obtain this info&quot;"/>
    <w:uiPriority w:val="8"/>
    <w:semiHidden/>
    <w:qFormat/>
    <w:rsid w:val="00322085"/>
    <w:pPr>
      <w:spacing w:before="200"/>
    </w:pPr>
    <w:rPr>
      <w:i/>
      <w:sz w:val="20"/>
      <w:szCs w:val="20"/>
    </w:rPr>
  </w:style>
  <w:style w:type="paragraph" w:styleId="TOC4">
    <w:name w:val="toc 4"/>
    <w:basedOn w:val="Normal"/>
    <w:next w:val="Normal"/>
    <w:semiHidden/>
    <w:rsid w:val="00E12269"/>
    <w:pPr>
      <w:spacing w:after="100"/>
      <w:ind w:left="648"/>
    </w:pPr>
  </w:style>
  <w:style w:type="paragraph" w:styleId="TOC5">
    <w:name w:val="toc 5"/>
    <w:basedOn w:val="Normal"/>
    <w:next w:val="Normal"/>
    <w:semiHidden/>
    <w:rsid w:val="00E12269"/>
    <w:pPr>
      <w:spacing w:after="100"/>
      <w:ind w:left="880"/>
    </w:pPr>
  </w:style>
  <w:style w:type="paragraph" w:styleId="TOC6">
    <w:name w:val="toc 6"/>
    <w:basedOn w:val="Normal"/>
    <w:next w:val="Normal"/>
    <w:semiHidden/>
    <w:rsid w:val="00E12269"/>
    <w:pPr>
      <w:spacing w:after="100"/>
      <w:ind w:left="1100"/>
    </w:pPr>
  </w:style>
  <w:style w:type="paragraph" w:styleId="TOC7">
    <w:name w:val="toc 7"/>
    <w:basedOn w:val="Normal"/>
    <w:next w:val="Normal"/>
    <w:semiHidden/>
    <w:rsid w:val="00E12269"/>
    <w:pPr>
      <w:spacing w:after="100"/>
      <w:ind w:left="1320"/>
    </w:pPr>
  </w:style>
  <w:style w:type="paragraph" w:styleId="TOC8">
    <w:name w:val="toc 8"/>
    <w:basedOn w:val="Normal"/>
    <w:next w:val="Normal"/>
    <w:semiHidden/>
    <w:rsid w:val="00E12269"/>
    <w:pPr>
      <w:spacing w:after="100"/>
      <w:ind w:left="1540"/>
    </w:pPr>
  </w:style>
  <w:style w:type="paragraph" w:styleId="TOC9">
    <w:name w:val="toc 9"/>
    <w:basedOn w:val="Normal"/>
    <w:next w:val="Normal"/>
    <w:semiHidden/>
    <w:rsid w:val="00E12269"/>
    <w:pPr>
      <w:spacing w:after="100"/>
      <w:ind w:left="1760"/>
    </w:pPr>
  </w:style>
  <w:style w:type="paragraph" w:styleId="List">
    <w:name w:val="List"/>
    <w:basedOn w:val="Normal"/>
    <w:semiHidden/>
    <w:unhideWhenUsed/>
    <w:qFormat/>
    <w:rsid w:val="00A21368"/>
    <w:pPr>
      <w:ind w:left="216" w:hanging="216"/>
      <w:contextualSpacing/>
    </w:pPr>
  </w:style>
  <w:style w:type="paragraph" w:styleId="Index9">
    <w:name w:val="index 9"/>
    <w:basedOn w:val="Normal"/>
    <w:next w:val="Normal"/>
    <w:uiPriority w:val="9"/>
    <w:semiHidden/>
    <w:rsid w:val="00E12269"/>
    <w:pPr>
      <w:spacing w:before="0"/>
      <w:ind w:left="1980" w:hanging="220"/>
    </w:pPr>
  </w:style>
  <w:style w:type="paragraph" w:styleId="Index8">
    <w:name w:val="index 8"/>
    <w:basedOn w:val="Normal"/>
    <w:next w:val="Normal"/>
    <w:uiPriority w:val="9"/>
    <w:semiHidden/>
    <w:rsid w:val="00E12269"/>
    <w:pPr>
      <w:spacing w:before="0"/>
      <w:ind w:left="1760" w:hanging="220"/>
    </w:pPr>
  </w:style>
  <w:style w:type="paragraph" w:styleId="Index7">
    <w:name w:val="index 7"/>
    <w:basedOn w:val="Normal"/>
    <w:next w:val="Normal"/>
    <w:uiPriority w:val="9"/>
    <w:semiHidden/>
    <w:rsid w:val="00E12269"/>
    <w:pPr>
      <w:spacing w:before="0"/>
      <w:ind w:left="1540" w:hanging="220"/>
    </w:pPr>
  </w:style>
  <w:style w:type="paragraph" w:styleId="Index6">
    <w:name w:val="index 6"/>
    <w:basedOn w:val="Normal"/>
    <w:next w:val="Normal"/>
    <w:uiPriority w:val="9"/>
    <w:semiHidden/>
    <w:rsid w:val="00E12269"/>
    <w:pPr>
      <w:spacing w:before="0"/>
      <w:ind w:left="1320" w:hanging="220"/>
    </w:pPr>
  </w:style>
  <w:style w:type="paragraph" w:styleId="Index5">
    <w:name w:val="index 5"/>
    <w:basedOn w:val="Normal"/>
    <w:next w:val="Normal"/>
    <w:uiPriority w:val="9"/>
    <w:semiHidden/>
    <w:rsid w:val="00E12269"/>
    <w:pPr>
      <w:spacing w:before="0"/>
      <w:ind w:left="1100" w:hanging="220"/>
    </w:pPr>
  </w:style>
  <w:style w:type="paragraph" w:styleId="Index4">
    <w:name w:val="index 4"/>
    <w:basedOn w:val="Normal"/>
    <w:next w:val="Normal"/>
    <w:uiPriority w:val="9"/>
    <w:semiHidden/>
    <w:rsid w:val="00E12269"/>
    <w:pPr>
      <w:spacing w:before="0"/>
      <w:ind w:left="880" w:hanging="220"/>
    </w:pPr>
  </w:style>
  <w:style w:type="paragraph" w:styleId="Index3">
    <w:name w:val="index 3"/>
    <w:basedOn w:val="Normal"/>
    <w:next w:val="Normal"/>
    <w:uiPriority w:val="9"/>
    <w:semiHidden/>
    <w:rsid w:val="00E12269"/>
    <w:pPr>
      <w:spacing w:before="0"/>
      <w:ind w:left="660" w:hanging="220"/>
    </w:pPr>
  </w:style>
  <w:style w:type="paragraph" w:styleId="Index2">
    <w:name w:val="index 2"/>
    <w:basedOn w:val="Normal"/>
    <w:next w:val="Normal"/>
    <w:uiPriority w:val="9"/>
    <w:semiHidden/>
    <w:rsid w:val="00E12269"/>
    <w:pPr>
      <w:spacing w:before="0"/>
      <w:ind w:left="440" w:hanging="220"/>
    </w:pPr>
  </w:style>
  <w:style w:type="character" w:customStyle="1" w:styleId="MakeUCBLUBOLD">
    <w:name w:val="Make UC BLU BOLD"/>
    <w:basedOn w:val="DefaultParagraphFont"/>
    <w:uiPriority w:val="29"/>
    <w:semiHidden/>
    <w:qFormat/>
    <w:rsid w:val="00A21368"/>
    <w:rPr>
      <w:rFonts w:ascii="Calibri" w:hAnsi="Calibri"/>
      <w:b/>
      <w:caps/>
      <w:smallCaps w:val="0"/>
      <w:color w:val="000000" w:themeColor="text2"/>
      <w:spacing w:val="0"/>
    </w:rPr>
  </w:style>
  <w:style w:type="paragraph" w:customStyle="1" w:styleId="PROGRAMNAME">
    <w:name w:val="PROGRAM NAME"/>
    <w:uiPriority w:val="7"/>
    <w:semiHidden/>
    <w:qFormat/>
    <w:rsid w:val="00A21368"/>
    <w:pPr>
      <w:spacing w:before="0" w:after="0" w:line="240" w:lineRule="exact"/>
    </w:pPr>
    <w:rPr>
      <w:b/>
      <w:caps/>
      <w:spacing w:val="20"/>
      <w:sz w:val="24"/>
      <w:szCs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12269"/>
    <w:pPr>
      <w:spacing w:after="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60" w:beforeAutospacing="0" w:afterLines="0" w:after="60" w:afterAutospacing="0" w:line="220" w:lineRule="atLeast"/>
        <w:jc w:val="center"/>
      </w:pPr>
      <w:rPr>
        <w:rFonts w:ascii="Calibri" w:hAnsi="Calibri"/>
        <w:b w:val="0"/>
        <w:bCs/>
        <w:color w:val="FFFFFF" w:themeColor="background1"/>
        <w:sz w:val="24"/>
      </w:rPr>
      <w:tblPr/>
      <w:tcPr>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l2br w:val="nil"/>
          <w:tr2bl w:val="nil"/>
        </w:tcBorders>
        <w:shd w:val="solid" w:color="0070C0" w:fill="0070C0"/>
      </w:tcPr>
    </w:tblStylePr>
    <w:tblStylePr w:type="lastRow">
      <w:rPr>
        <w:b/>
        <w:bCs/>
      </w:rPr>
      <w:tblPr/>
      <w:tcPr>
        <w:tcBorders>
          <w:top w:val="single" w:sz="2" w:space="0" w:color="A6A6A6"/>
          <w:bottom w:val="nil"/>
        </w:tcBorders>
        <w:shd w:val="clear" w:color="auto" w:fill="FFFFFF"/>
      </w:tcPr>
    </w:tblStylePr>
    <w:tblStylePr w:type="firstCol">
      <w:pPr>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
    <w:name w:val="TableText"/>
    <w:uiPriority w:val="7"/>
    <w:semiHidden/>
    <w:rsid w:val="00E12269"/>
    <w:pPr>
      <w:spacing w:before="40" w:after="40" w:line="200" w:lineRule="exact"/>
    </w:pPr>
    <w:rPr>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semiHidden/>
    <w:qFormat/>
    <w:rsid w:val="00F15007"/>
    <w:pPr>
      <w:suppressAutoHyphens w:val="0"/>
      <w:spacing w:before="120" w:after="240"/>
    </w:pPr>
    <w:rPr>
      <w:rFonts w:eastAsiaTheme="majorEastAsia" w:cstheme="majorBidi"/>
      <w:caps/>
      <w:color w:val="000000" w:themeColor="text2"/>
      <w:spacing w:val="20"/>
      <w:sz w:val="28"/>
      <w:szCs w:val="48"/>
    </w:rPr>
  </w:style>
  <w:style w:type="character" w:customStyle="1" w:styleId="SubtitleChar">
    <w:name w:val="Subtitle Char"/>
    <w:basedOn w:val="DefaultParagraphFont"/>
    <w:link w:val="Subtitle"/>
    <w:uiPriority w:val="5"/>
    <w:semiHidden/>
    <w:rsid w:val="005464AD"/>
    <w:rPr>
      <w:rFonts w:ascii="Calibri Light" w:eastAsiaTheme="majorEastAsia" w:hAnsi="Calibri Light" w:cstheme="majorBidi"/>
      <w:caps/>
      <w:color w:val="000000" w:themeColor="text2"/>
      <w:spacing w:val="20"/>
      <w:sz w:val="28"/>
      <w:szCs w:val="48"/>
    </w:rPr>
  </w:style>
  <w:style w:type="paragraph" w:customStyle="1" w:styleId="Sincerely">
    <w:name w:val="Sincerely"/>
    <w:uiPriority w:val="3"/>
    <w:qFormat/>
    <w:rsid w:val="002A6E14"/>
    <w:pPr>
      <w:spacing w:before="200" w:after="720"/>
    </w:pPr>
    <w:rPr>
      <w:rFonts w:asciiTheme="minorHAnsi" w:eastAsia="Times New Roman" w:hAnsiTheme="minorHAnsi" w:cs="Times New Roman"/>
      <w:sz w:val="24"/>
      <w:szCs w:val="20"/>
    </w:rPr>
  </w:style>
  <w:style w:type="paragraph" w:customStyle="1" w:styleId="PROTECTING">
    <w:name w:val="P R O T E C T I N G..."/>
    <w:basedOn w:val="Normal"/>
    <w:link w:val="PROTECTINGChar"/>
    <w:uiPriority w:val="8"/>
    <w:semiHidden/>
    <w:qFormat/>
    <w:locked/>
    <w:rsid w:val="00F758D5"/>
    <w:pPr>
      <w:suppressAutoHyphens w:val="0"/>
      <w:spacing w:before="0" w:after="480" w:line="240" w:lineRule="auto"/>
      <w:jc w:val="center"/>
    </w:pPr>
    <w:rPr>
      <w:rFonts w:eastAsia="Times New Roman" w:cs="Calibri"/>
      <w:b/>
      <w:color w:val="000000"/>
      <w:spacing w:val="50"/>
      <w:sz w:val="14"/>
    </w:rPr>
  </w:style>
  <w:style w:type="paragraph" w:customStyle="1" w:styleId="protecting0">
    <w:name w:val="protecting"/>
    <w:basedOn w:val="PROTECTING"/>
    <w:link w:val="protectingChar0"/>
    <w:uiPriority w:val="2"/>
    <w:rsid w:val="00C53990"/>
    <w:pPr>
      <w:spacing w:after="840"/>
    </w:pPr>
    <w:rPr>
      <w:b w:val="0"/>
      <w:i/>
    </w:rPr>
  </w:style>
  <w:style w:type="character" w:customStyle="1" w:styleId="PROTECTINGChar">
    <w:name w:val="P R O T E C T I N G... Char"/>
    <w:basedOn w:val="DefaultParagraphFont"/>
    <w:link w:val="PROTECTING"/>
    <w:uiPriority w:val="8"/>
    <w:semiHidden/>
    <w:rsid w:val="002F055D"/>
    <w:rPr>
      <w:rFonts w:asciiTheme="minorHAnsi" w:eastAsia="Times New Roman" w:hAnsiTheme="minorHAnsi" w:cs="Calibri"/>
      <w:b/>
      <w:color w:val="000000"/>
      <w:spacing w:val="50"/>
      <w:sz w:val="14"/>
    </w:rPr>
  </w:style>
  <w:style w:type="character" w:customStyle="1" w:styleId="protectingChar0">
    <w:name w:val="protecting Char"/>
    <w:basedOn w:val="PROTECTINGChar"/>
    <w:link w:val="protecting0"/>
    <w:uiPriority w:val="2"/>
    <w:rsid w:val="00C53990"/>
    <w:rPr>
      <w:rFonts w:asciiTheme="minorHAnsi" w:eastAsia="Times New Roman" w:hAnsiTheme="minorHAnsi" w:cs="Calibri"/>
      <w:b w:val="0"/>
      <w:i/>
      <w:color w:val="000000"/>
      <w:spacing w:val="5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028488769">
      <w:bodyDiv w:val="1"/>
      <w:marLeft w:val="0"/>
      <w:marRight w:val="0"/>
      <w:marTop w:val="0"/>
      <w:marBottom w:val="0"/>
      <w:divBdr>
        <w:top w:val="none" w:sz="0" w:space="0" w:color="auto"/>
        <w:left w:val="none" w:sz="0" w:space="0" w:color="auto"/>
        <w:bottom w:val="none" w:sz="0" w:space="0" w:color="auto"/>
        <w:right w:val="none" w:sz="0" w:space="0" w:color="auto"/>
      </w:divBdr>
    </w:div>
    <w:div w:id="1427798962">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ealth.state.mn.u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upea1\appdata\local\microsoft\office\MDH_Templates\MDH%20Letterhead%2011%20p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7B8BE-1940-419F-8529-69130489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 Letterhead 11 pt</Template>
  <TotalTime>7</TotalTime>
  <Pages>1</Pages>
  <Words>254</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14 Statutory Authority Letter</vt:lpstr>
    </vt:vector>
  </TitlesOfParts>
  <Company>Minnesota Department of Health</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Statutory Authority Letter</dc:title>
  <dc:subject>Statutory Authority Letter</dc:subject>
  <dc:creator>Minnesota Department of Health</dc:creator>
  <cp:keywords/>
  <dc:description/>
  <cp:lastModifiedBy>Rounds, Joshua (MDH)</cp:lastModifiedBy>
  <cp:revision>4</cp:revision>
  <cp:lastPrinted>2017-05-24T19:16:00Z</cp:lastPrinted>
  <dcterms:created xsi:type="dcterms:W3CDTF">2023-03-29T20:52:00Z</dcterms:created>
  <dcterms:modified xsi:type="dcterms:W3CDTF">2025-01-03T19:26:00Z</dcterms:modified>
</cp:coreProperties>
</file>